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5f77a3ef5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28faef5b84024"/>
      <w:footerReference xmlns:r="http://schemas.openxmlformats.org/officeDocument/2006/relationships" w:type="default" r:id="R1fc595ecf65e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 NORGE AS   ·   Org.nr 990 501 521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28faef5b84024" /><Relationship Type="http://schemas.openxmlformats.org/officeDocument/2006/relationships/footer" Target="/word/footer1.xml" Id="R1fc595ecf65e4d36" /></Relationships>
</file>