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7ea4df751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f58d4fd4d4746"/>
      <w:footerReference xmlns:r="http://schemas.openxmlformats.org/officeDocument/2006/relationships" w:type="default" r:id="R5351d45bc534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ANDVARI AS   ·   Org.nr 990 513 228   ·   Harranesvegen 19   ·   7818 LUND   ·   Tlf. 74 39 89 74   ·   havard@lundfisk.no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f58d4fd4d4746" /><Relationship Type="http://schemas.openxmlformats.org/officeDocument/2006/relationships/footer" Target="/word/footer1.xml" Id="R5351d45bc5344845" /></Relationships>
</file>