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a1683c0dfb44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VRAS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VRAS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6cacf940f4488c"/>
      <w:footerReference xmlns:r="http://schemas.openxmlformats.org/officeDocument/2006/relationships" w:type="default" r:id="R785182e7b87541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VRAS AS   ·   Org.nr 990 623 945   ·   Grundingen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VRAS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6cacf940f4488c" /><Relationship Type="http://schemas.openxmlformats.org/officeDocument/2006/relationships/footer" Target="/word/footer1.xml" Id="R785182e7b8754174" /></Relationships>
</file>