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2ded38c25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VALVECONSULT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VALVECONSULT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6a50958a745ab"/>
      <w:footerReference xmlns:r="http://schemas.openxmlformats.org/officeDocument/2006/relationships" w:type="default" r:id="R78542447647a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VALVECONSULT AS   ·   Org.nr 990 631 301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VALVECONSULT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6a50958a745ab" /><Relationship Type="http://schemas.openxmlformats.org/officeDocument/2006/relationships/footer" Target="/word/footer1.xml" Id="R78542447647a4e92" /></Relationships>
</file>