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f9bd9352b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KOSLI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KOSLI HOLDING AS</w:t>
      </w:r>
    </w:p>
    <w:sectPr>
      <w:headerReference xmlns:r="http://schemas.openxmlformats.org/officeDocument/2006/relationships" w:type="default" r:id="R78bf40b7d0d64ff1"/>
      <w:footerReference xmlns:r="http://schemas.openxmlformats.org/officeDocument/2006/relationships" w:type="default" r:id="R926b8bd40384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f40b7d0d64ff1" /><Relationship Type="http://schemas.openxmlformats.org/officeDocument/2006/relationships/footer" Target="/word/footer1.xml" Id="R926b8bd40384467f" /></Relationships>
</file>