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14e2495d7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HANDELSPARK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HANDELSPARK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c20b5476af4a87"/>
      <w:footerReference xmlns:r="http://schemas.openxmlformats.org/officeDocument/2006/relationships" w:type="default" r:id="R2e0d4acb79e9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HANDELSPARK HOLDING AS   ·   Org.nr 990 649 138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HANDELSPARK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20b5476af4a87" /><Relationship Type="http://schemas.openxmlformats.org/officeDocument/2006/relationships/footer" Target="/word/footer1.xml" Id="R2e0d4acb79e94d9f" /></Relationships>
</file>