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f844c3c80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BETONG-BO AS</w:t>
      </w:r>
    </w:p>
    <w:sectPr>
      <w:headerReference xmlns:r="http://schemas.openxmlformats.org/officeDocument/2006/relationships" w:type="default" r:id="Red742ee5bbb84ebb"/>
      <w:footerReference xmlns:r="http://schemas.openxmlformats.org/officeDocument/2006/relationships" w:type="default" r:id="Rd78de9d876e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BETONG-BO AS   ·   Org.nr 990 679 398   ·   Skeilunden 3B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BETONG-BO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2ee5bbb84ebb" /><Relationship Type="http://schemas.openxmlformats.org/officeDocument/2006/relationships/footer" Target="/word/footer1.xml" Id="Rd78de9d876e74577" /></Relationships>
</file>