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0a94cca3242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MARIANNES MØBLER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MARIANNES MØBLER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f973109fc6433a"/>
      <w:footerReference xmlns:r="http://schemas.openxmlformats.org/officeDocument/2006/relationships" w:type="default" r:id="R5ec5402099ac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MARIANNES MØBLER AS   ·   Org.nr 990 807 167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MARIANNES MØBLER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f973109fc6433a" /><Relationship Type="http://schemas.openxmlformats.org/officeDocument/2006/relationships/footer" Target="/word/footer1.xml" Id="R5ec5402099ac4bdb" /></Relationships>
</file>