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5a6cf1fe045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 AS</w:t>
      </w:r>
    </w:p>
    <w:sectPr>
      <w:headerReference xmlns:r="http://schemas.openxmlformats.org/officeDocument/2006/relationships" w:type="default" r:id="Ra53bba56647945be"/>
      <w:footerReference xmlns:r="http://schemas.openxmlformats.org/officeDocument/2006/relationships" w:type="default" r:id="R2b727751f30b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bba56647945be" /><Relationship Type="http://schemas.openxmlformats.org/officeDocument/2006/relationships/footer" Target="/word/footer1.xml" Id="R2b727751f30b4b31" /></Relationships>
</file>