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580c0680b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NORDFONN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NORDFONN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364cf40284c02"/>
      <w:footerReference xmlns:r="http://schemas.openxmlformats.org/officeDocument/2006/relationships" w:type="default" r:id="Re91ad1444bbf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NORDFONN AUTO AS   ·   Org.nr 990 811 539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NORDFONN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364cf40284c02" /><Relationship Type="http://schemas.openxmlformats.org/officeDocument/2006/relationships/footer" Target="/word/footer1.xml" Id="Re91ad1444bbf4fb3" /></Relationships>
</file>