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49266581b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NESSE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NESSE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77dd9997e4768"/>
      <w:footerReference xmlns:r="http://schemas.openxmlformats.org/officeDocument/2006/relationships" w:type="default" r:id="Rebf1fcd85d90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NESSE AS   ·   Org.nr 990 833 095   ·   Melumveien 26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NESSE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77dd9997e4768" /><Relationship Type="http://schemas.openxmlformats.org/officeDocument/2006/relationships/footer" Target="/word/footer1.xml" Id="Rebf1fcd85d9048a8" /></Relationships>
</file>