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768b8e5c14b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BENTES SALONG AS, org.nr 990 841 977,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BENTES SALONG AS</w:t>
      </w:r>
    </w:p>
    <w:sectPr>
      <w:headerReference xmlns:r="http://schemas.openxmlformats.org/officeDocument/2006/relationships" w:type="default" r:id="R79b2de61755e4170"/>
      <w:footerReference xmlns:r="http://schemas.openxmlformats.org/officeDocument/2006/relationships" w:type="default" r:id="R466a7bf1274f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BENTES SALONG AS   ·   Org.nr 990 841 977   ·   Svartøyveien 19A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BENTES SALONG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2de61755e4170" /><Relationship Type="http://schemas.openxmlformats.org/officeDocument/2006/relationships/footer" Target="/word/footer1.xml" Id="R466a7bf1274f450b" /></Relationships>
</file>