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164fd029aa42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FOSSEKAILN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FOSSEKAILN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ed47737e41449f"/>
      <w:footerReference xmlns:r="http://schemas.openxmlformats.org/officeDocument/2006/relationships" w:type="default" r:id="Rdb4d837288af45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FOSSEKAILN AS   ·   Org.nr 990 867 607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FOSSEKAILN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ed47737e41449f" /><Relationship Type="http://schemas.openxmlformats.org/officeDocument/2006/relationships/footer" Target="/word/footer1.xml" Id="Rdb4d837288af457f" /></Relationships>
</file>