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69e7c16d7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FOSSEKAILN AS, org.nr 990 867 607,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FOSSEKAILN AS</w:t>
      </w:r>
    </w:p>
    <w:sectPr>
      <w:headerReference xmlns:r="http://schemas.openxmlformats.org/officeDocument/2006/relationships" w:type="default" r:id="Rb8d7abfe3cc848ea"/>
      <w:footerReference xmlns:r="http://schemas.openxmlformats.org/officeDocument/2006/relationships" w:type="default" r:id="R82f51cc9b497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FOSSEKAILN AS   ·   Org.nr 990 867 607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FOSSEKAILN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7abfe3cc848ea" /><Relationship Type="http://schemas.openxmlformats.org/officeDocument/2006/relationships/footer" Target="/word/footer1.xml" Id="R82f51cc9b4974b95" /></Relationships>
</file>