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c84c44d8c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FOSSEKAILN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FOSSEKAILN AS</w:t>
      </w:r>
    </w:p>
    <w:sectPr>
      <w:headerReference xmlns:r="http://schemas.openxmlformats.org/officeDocument/2006/relationships" w:type="default" r:id="R47ea8e71238d4c4e"/>
      <w:footerReference xmlns:r="http://schemas.openxmlformats.org/officeDocument/2006/relationships" w:type="default" r:id="Re59c31d20d68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FOSSEKAILN AS   ·   Org.nr 990 867 607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FOSSEKAILN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a8e71238d4c4e" /><Relationship Type="http://schemas.openxmlformats.org/officeDocument/2006/relationships/footer" Target="/word/footer1.xml" Id="Re59c31d20d68499a" /></Relationships>
</file>