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7c3d4eb76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THOMSON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THOMSON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a08ae10144261"/>
      <w:footerReference xmlns:r="http://schemas.openxmlformats.org/officeDocument/2006/relationships" w:type="default" r:id="R846723727d35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THOMSON CAPITAL AS   ·   Org.nr 990 868 921   ·   c/o Trond Thomson, Fagertunveien 10   ·   0281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THOMSON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a08ae10144261" /><Relationship Type="http://schemas.openxmlformats.org/officeDocument/2006/relationships/footer" Target="/word/footer1.xml" Id="R846723727d3544ea" /></Relationships>
</file>