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53317fabb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PATRIK JONASSONS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PATRIK JONASSONS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31535570b4882"/>
      <w:footerReference xmlns:r="http://schemas.openxmlformats.org/officeDocument/2006/relationships" w:type="default" r:id="R7aeac7bd55cc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PATRIK JONASSONS AS   ·   Org.nr 990 883 335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PATRIK JONASSONS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31535570b4882" /><Relationship Type="http://schemas.openxmlformats.org/officeDocument/2006/relationships/footer" Target="/word/footer1.xml" Id="R7aeac7bd55cc44d5" /></Relationships>
</file>