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2b000c328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cb1b35f0b43bb"/>
      <w:footerReference xmlns:r="http://schemas.openxmlformats.org/officeDocument/2006/relationships" w:type="default" r:id="R29e2e37fc641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MAREMI INVEST AS   ·   Org.nr 990 945 632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b1b35f0b43bb" /><Relationship Type="http://schemas.openxmlformats.org/officeDocument/2006/relationships/footer" Target="/word/footer1.xml" Id="R29e2e37fc6414a37" /></Relationships>
</file>