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ba24d7625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PETTERS MARIN AS</w:t>
      </w:r>
    </w:p>
    <w:sectPr>
      <w:headerReference xmlns:r="http://schemas.openxmlformats.org/officeDocument/2006/relationships" w:type="default" r:id="R865394a3bcf74840"/>
      <w:footerReference xmlns:r="http://schemas.openxmlformats.org/officeDocument/2006/relationships" w:type="default" r:id="R921a7e7054ab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 MARIN AS   ·   Org.nr 990 977 607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394a3bcf74840" /><Relationship Type="http://schemas.openxmlformats.org/officeDocument/2006/relationships/footer" Target="/word/footer1.xml" Id="R921a7e7054ab408e" /></Relationships>
</file>