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88c0c3ebc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BJUNE MUR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BJUNE MUR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2ab76858649b4"/>
      <w:footerReference xmlns:r="http://schemas.openxmlformats.org/officeDocument/2006/relationships" w:type="default" r:id="R728b287199ad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2ab76858649b4" /><Relationship Type="http://schemas.openxmlformats.org/officeDocument/2006/relationships/footer" Target="/word/footer1.xml" Id="R728b287199ad4099" /></Relationships>
</file>