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8e74e93af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AABEL AS</w:t>
      </w:r>
    </w:p>
    <w:sectPr>
      <w:headerReference xmlns:r="http://schemas.openxmlformats.org/officeDocument/2006/relationships" w:type="default" r:id="R6d762fed4ec84116"/>
      <w:footerReference xmlns:r="http://schemas.openxmlformats.org/officeDocument/2006/relationships" w:type="default" r:id="R075a4b2e121f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AABEL AS   ·   Org.nr 991 069 887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62fed4ec84116" /><Relationship Type="http://schemas.openxmlformats.org/officeDocument/2006/relationships/footer" Target="/word/footer1.xml" Id="R075a4b2e121f4527" /></Relationships>
</file>