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ff526e1e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MASSTUA INVEST AS</w:t>
      </w:r>
    </w:p>
    <w:sectPr>
      <w:headerReference xmlns:r="http://schemas.openxmlformats.org/officeDocument/2006/relationships" w:type="default" r:id="Rc73f3a43c7114827"/>
      <w:footerReference xmlns:r="http://schemas.openxmlformats.org/officeDocument/2006/relationships" w:type="default" r:id="Re2ed81cdd78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MASSTUA INVEST AS   ·   Org.nr 991 116 869   ·   Sortasvegen 381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3a43c7114827" /><Relationship Type="http://schemas.openxmlformats.org/officeDocument/2006/relationships/footer" Target="/word/footer1.xml" Id="Re2ed81cdd780438f" /></Relationships>
</file>