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c63763158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LILLEGAARD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LILLEGAARD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9ec022bef48cb"/>
      <w:footerReference xmlns:r="http://schemas.openxmlformats.org/officeDocument/2006/relationships" w:type="default" r:id="Rc2cc44f3986f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LILLEGAARD INVEST AS   ·   Org.nr 991 160 892   ·   Dreyfushammarn 8   ·   8012 BODØ   ·   Tlf. 75 58 69 92   ·   vebjorn@lillegaard.no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LILLEGAARD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9ec022bef48cb" /><Relationship Type="http://schemas.openxmlformats.org/officeDocument/2006/relationships/footer" Target="/word/footer1.xml" Id="Rc2cc44f3986f4a1b" /></Relationships>
</file>