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ae0ac805e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BANAK INVEST AS, org.nr 991 201 289,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b4b982bf8c894b2d"/>
      <w:footerReference xmlns:r="http://schemas.openxmlformats.org/officeDocument/2006/relationships" w:type="default" r:id="Rca84ccff0b10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982bf8c894b2d" /><Relationship Type="http://schemas.openxmlformats.org/officeDocument/2006/relationships/footer" Target="/word/footer1.xml" Id="Rca84ccff0b104116" /></Relationships>
</file>