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3001b68db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1e25288e8fb14ff9"/>
      <w:footerReference xmlns:r="http://schemas.openxmlformats.org/officeDocument/2006/relationships" w:type="default" r:id="R7cdbf1cc49d7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288e8fb14ff9" /><Relationship Type="http://schemas.openxmlformats.org/officeDocument/2006/relationships/footer" Target="/word/footer1.xml" Id="R7cdbf1cc49d74c0e" /></Relationships>
</file>