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8b69b6f8640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TJD EIENDOM AS</w:t>
      </w:r>
    </w:p>
    <w:sectPr>
      <w:headerReference xmlns:r="http://schemas.openxmlformats.org/officeDocument/2006/relationships" w:type="default" r:id="R2a71f72b86674625"/>
      <w:footerReference xmlns:r="http://schemas.openxmlformats.org/officeDocument/2006/relationships" w:type="default" r:id="Re6887214fbb0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TJD EIENDOM AS   ·   Org.nr 991 326 421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1f72b86674625" /><Relationship Type="http://schemas.openxmlformats.org/officeDocument/2006/relationships/footer" Target="/word/footer1.xml" Id="Re6887214fbb04437" /></Relationships>
</file>