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d1fdaa1d224a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TOURIGA NACIONAL AS</w:t>
      </w:r>
    </w:p>
    <w:sectPr>
      <w:headerReference xmlns:r="http://schemas.openxmlformats.org/officeDocument/2006/relationships" w:type="default" r:id="R5332cd9cca1441b2"/>
      <w:footerReference xmlns:r="http://schemas.openxmlformats.org/officeDocument/2006/relationships" w:type="default" r:id="R8d89f775a30345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TOURIGA NACIONAL AS   ·   Org.nr 991 345 388   ·   Solhaugveien 7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TOURIGA NACIONAL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32cd9cca1441b2" /><Relationship Type="http://schemas.openxmlformats.org/officeDocument/2006/relationships/footer" Target="/word/footer1.xml" Id="R8d89f775a3034587" /></Relationships>
</file>