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54d1b8c5f40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MANARA AS</w:t>
      </w:r>
    </w:p>
    <w:sectPr>
      <w:headerReference xmlns:r="http://schemas.openxmlformats.org/officeDocument/2006/relationships" w:type="default" r:id="R53a54a4d06074910"/>
      <w:footerReference xmlns:r="http://schemas.openxmlformats.org/officeDocument/2006/relationships" w:type="default" r:id="R5c12f66f3f34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MANARA AS   ·   Org.nr 991 399 100   ·   Liomveien 18   ·   1362 HOSLE   ·   Tlf. 24 13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MANARA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54a4d06074910" /><Relationship Type="http://schemas.openxmlformats.org/officeDocument/2006/relationships/footer" Target="/word/footer1.xml" Id="R5c12f66f3f344aa8" /></Relationships>
</file>