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89772d145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BERGENSHAGENE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BERGENSHAGENE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e512c948524bf4"/>
      <w:footerReference xmlns:r="http://schemas.openxmlformats.org/officeDocument/2006/relationships" w:type="default" r:id="R8be1dfb6cf77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BERGENSHAGENE AS   ·   Org.nr 991 399 321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BERGENSHAGENE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512c948524bf4" /><Relationship Type="http://schemas.openxmlformats.org/officeDocument/2006/relationships/footer" Target="/word/footer1.xml" Id="R8be1dfb6cf774c71" /></Relationships>
</file>