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d19e53697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ASCIANO INVEST AS</w:t>
      </w:r>
    </w:p>
    <w:sectPr>
      <w:headerReference xmlns:r="http://schemas.openxmlformats.org/officeDocument/2006/relationships" w:type="default" r:id="R1d674b279a09416b"/>
      <w:footerReference xmlns:r="http://schemas.openxmlformats.org/officeDocument/2006/relationships" w:type="default" r:id="Re69e810c2b44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ASCIANO INVEST AS   ·   Org.nr 991 403 183   ·   Båtstangveien 66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74b279a09416b" /><Relationship Type="http://schemas.openxmlformats.org/officeDocument/2006/relationships/footer" Target="/word/footer1.xml" Id="Re69e810c2b444b08" /></Relationships>
</file>