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4b6e740e549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 OBLIGASJON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 OBLIGASJON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a48ff6a65e48df"/>
      <w:footerReference xmlns:r="http://schemas.openxmlformats.org/officeDocument/2006/relationships" w:type="default" r:id="R9c562b07fa23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 OBLIGASJON AS   ·   Org.nr 991 454 071   ·   Arne Risøy, Osen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 OBLIGASJON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48ff6a65e48df" /><Relationship Type="http://schemas.openxmlformats.org/officeDocument/2006/relationships/footer" Target="/word/footer1.xml" Id="R9c562b07fa234390" /></Relationships>
</file>