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c9d6be00245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ARCTIC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81fbfbc6209e48b6"/>
      <w:footerReference xmlns:r="http://schemas.openxmlformats.org/officeDocument/2006/relationships" w:type="default" r:id="R2cc52f476f5f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bfbc6209e48b6" /><Relationship Type="http://schemas.openxmlformats.org/officeDocument/2006/relationships/footer" Target="/word/footer1.xml" Id="R2cc52f476f5f4a40" /></Relationships>
</file>