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12abd3bd964a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Sk7 2dh Cheshire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MICROINGRESS LTD.</w:t>
      </w:r>
    </w:p>
    <w:sectPr>
      <w:headerReference xmlns:r="http://schemas.openxmlformats.org/officeDocument/2006/relationships" w:type="default" r:id="R610f5d3da8e64233"/>
      <w:footerReference xmlns:r="http://schemas.openxmlformats.org/officeDocument/2006/relationships" w:type="default" r:id="R860cd42dbf3a4e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MICROINGRESS LTD   ·   Org.nr 991 616 632   ·   Carpenter Court, 1 Maple Road,, Bramhall, Stockport   ·   SK7 2DH Cheshire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MICROINGRESS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0f5d3da8e64233" /><Relationship Type="http://schemas.openxmlformats.org/officeDocument/2006/relationships/footer" Target="/word/footer1.xml" Id="R860cd42dbf3a4eaf" /></Relationships>
</file>