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adcd68a8e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OCULAR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OCULAR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758732fad4aa2"/>
      <w:footerReference xmlns:r="http://schemas.openxmlformats.org/officeDocument/2006/relationships" w:type="default" r:id="R089e522a9bba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OCULAR AS   ·   Org.nr 991 650 407   ·   c/o Thomas Berglund, Gartnerveien 22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OCULAR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758732fad4aa2" /><Relationship Type="http://schemas.openxmlformats.org/officeDocument/2006/relationships/footer" Target="/word/footer1.xml" Id="R089e522a9bba46f0" /></Relationships>
</file>