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6e2665a7c48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ALLIANCE INVEST PROSJEKT AS</w:t>
      </w:r>
    </w:p>
    <w:sectPr>
      <w:headerReference xmlns:r="http://schemas.openxmlformats.org/officeDocument/2006/relationships" w:type="default" r:id="Rb34256a0cc144a1d"/>
      <w:footerReference xmlns:r="http://schemas.openxmlformats.org/officeDocument/2006/relationships" w:type="default" r:id="R3c5053bad80f4d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ALLIANCE INVEST PROSJEKT AS   ·   Org.nr 991 720 103   ·   Karmsundgata 208   ·   5527 HAUGESUND   ·   Tlf. 52 85 18 88   ·   ft@hop.no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ALLIANCE INVEST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256a0cc144a1d" /><Relationship Type="http://schemas.openxmlformats.org/officeDocument/2006/relationships/footer" Target="/word/footer1.xml" Id="R3c5053bad80f4d7a" /></Relationships>
</file>