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d87536ae0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PROSJEKT AS</w:t>
      </w:r>
    </w:p>
    <w:sectPr>
      <w:headerReference xmlns:r="http://schemas.openxmlformats.org/officeDocument/2006/relationships" w:type="default" r:id="R33fd4384da834461"/>
      <w:footerReference xmlns:r="http://schemas.openxmlformats.org/officeDocument/2006/relationships" w:type="default" r:id="R90aebafe3779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PROSJEKT AS   ·   Org.nr 991 720 103   ·   Karmsundgata 208   ·   5527 HAUGESUND   ·   Tlf. 52 85 18 88   ·   ft@hop.no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4384da834461" /><Relationship Type="http://schemas.openxmlformats.org/officeDocument/2006/relationships/footer" Target="/word/footer1.xml" Id="R90aebafe3779476b" /></Relationships>
</file>