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1a433449a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SØA HANDELSSENTER AS</w:t>
      </w:r>
    </w:p>
    <w:sectPr>
      <w:headerReference xmlns:r="http://schemas.openxmlformats.org/officeDocument/2006/relationships" w:type="default" r:id="Rff6088ebd5d24212"/>
      <w:footerReference xmlns:r="http://schemas.openxmlformats.org/officeDocument/2006/relationships" w:type="default" r:id="Rb93d54569b6b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SØA HANDELSSENTER AS   ·   Org.nr 991 729 534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SØA HANDELSSENTER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088ebd5d24212" /><Relationship Type="http://schemas.openxmlformats.org/officeDocument/2006/relationships/footer" Target="/word/footer1.xml" Id="Rb93d54569b6b4dcd" /></Relationships>
</file>