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9f6415aaa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HOUSE OF LIFE PROPERTY LTD</w:t>
      </w:r>
    </w:p>
    <w:sectPr>
      <w:headerReference xmlns:r="http://schemas.openxmlformats.org/officeDocument/2006/relationships" w:type="default" r:id="R265080cad1534e1a"/>
      <w:footerReference xmlns:r="http://schemas.openxmlformats.org/officeDocument/2006/relationships" w:type="default" r:id="R34769b13c90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HOUSE OF LIFE PROPERTY LTD   ·   Org.nr 991 749 527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HOUSE OF LIFE PROPERTY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080cad1534e1a" /><Relationship Type="http://schemas.openxmlformats.org/officeDocument/2006/relationships/footer" Target="/word/footer1.xml" Id="R34769b13c904447a" /></Relationships>
</file>