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88c397cbc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ADEPTIO INVEST LIMITED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ADEPTIO INVEST LIMITED</w:t>
      </w:r>
    </w:p>
    <w:sectPr>
      <w:headerReference xmlns:r="http://schemas.openxmlformats.org/officeDocument/2006/relationships" w:type="default" r:id="Rad6690673b5440e1"/>
      <w:footerReference xmlns:r="http://schemas.openxmlformats.org/officeDocument/2006/relationships" w:type="default" r:id="Rf9baaf7d0d2a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ADEPTIO INVEST LIMITED   ·   Org.nr 991 761 861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ADEPTIO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690673b5440e1" /><Relationship Type="http://schemas.openxmlformats.org/officeDocument/2006/relationships/footer" Target="/word/footer1.xml" Id="Rf9baaf7d0d2a4312" /></Relationships>
</file>