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5b57f79bf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HR CENTER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HR CENTER AS</w:t>
      </w:r>
    </w:p>
    <w:sectPr>
      <w:headerReference xmlns:r="http://schemas.openxmlformats.org/officeDocument/2006/relationships" w:type="default" r:id="R75b7d135a4ab43fc"/>
      <w:footerReference xmlns:r="http://schemas.openxmlformats.org/officeDocument/2006/relationships" w:type="default" r:id="R8dbb5135373c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HR CENTER AS   ·   Org.nr 991 781 749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HR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7d135a4ab43fc" /><Relationship Type="http://schemas.openxmlformats.org/officeDocument/2006/relationships/footer" Target="/word/footer1.xml" Id="R8dbb5135373c4b3a" /></Relationships>
</file>