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f9ce96a9dd4c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336f925b0b4089"/>
      <w:footerReference xmlns:r="http://schemas.openxmlformats.org/officeDocument/2006/relationships" w:type="default" r:id="R4ddc544183f340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 INVEST AS   ·   Org.nr 991 786 945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336f925b0b4089" /><Relationship Type="http://schemas.openxmlformats.org/officeDocument/2006/relationships/footer" Target="/word/footer1.xml" Id="R4ddc544183f340b0" /></Relationships>
</file>