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798fb0dca42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SKIBOTN HYTTEUTBYGGING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SKIBOTN HYTTEUTBYGGING AS</w:t>
      </w:r>
    </w:p>
    <w:sectPr>
      <w:headerReference xmlns:r="http://schemas.openxmlformats.org/officeDocument/2006/relationships" w:type="default" r:id="R82b7ee0adb6a48c7"/>
      <w:footerReference xmlns:r="http://schemas.openxmlformats.org/officeDocument/2006/relationships" w:type="default" r:id="R15f655439474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SKIBOTN HYTTEUTBYGGING AS   ·   Org.nr 991 800 549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SKIBOTN HYTTEUTBYGGING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7ee0adb6a48c7" /><Relationship Type="http://schemas.openxmlformats.org/officeDocument/2006/relationships/footer" Target="/word/footer1.xml" Id="R15f6554394744d42" /></Relationships>
</file>