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6dff6428240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KONGSVINGER OG EIDSKOG BOLIGUTVIKLING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KONGSVINGER OG EIDSKOG BOLIGUTVIKLING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2dbd55ea704575"/>
      <w:footerReference xmlns:r="http://schemas.openxmlformats.org/officeDocument/2006/relationships" w:type="default" r:id="R502dc736a922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KONGSVINGER OG EIDSKOG BOLIGUTVIKLING AS   ·   Org.nr 991 809 511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KONGSVINGER OG EIDSKOG BOLIGUTVIKLING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dbd55ea704575" /><Relationship Type="http://schemas.openxmlformats.org/officeDocument/2006/relationships/footer" Target="/word/footer1.xml" Id="R502dc736a9224264" /></Relationships>
</file>