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a2d0546f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BREEN INVEST AS</w:t>
      </w:r>
    </w:p>
    <w:sectPr>
      <w:headerReference xmlns:r="http://schemas.openxmlformats.org/officeDocument/2006/relationships" w:type="default" r:id="Rd2b5fcc91982498e"/>
      <w:footerReference xmlns:r="http://schemas.openxmlformats.org/officeDocument/2006/relationships" w:type="default" r:id="R77485c08d799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5fcc91982498e" /><Relationship Type="http://schemas.openxmlformats.org/officeDocument/2006/relationships/footer" Target="/word/footer1.xml" Id="R77485c08d799432e" /></Relationships>
</file>