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548504f7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BREEN INVEST AS</w:t>
      </w:r>
    </w:p>
    <w:sectPr>
      <w:headerReference xmlns:r="http://schemas.openxmlformats.org/officeDocument/2006/relationships" w:type="default" r:id="R270b89e57b36405e"/>
      <w:footerReference xmlns:r="http://schemas.openxmlformats.org/officeDocument/2006/relationships" w:type="default" r:id="R5a931957b54f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b89e57b36405e" /><Relationship Type="http://schemas.openxmlformats.org/officeDocument/2006/relationships/footer" Target="/word/footer1.xml" Id="R5a931957b54f4154" /></Relationships>
</file>