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6ad6acfd84d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OFFSHORE RESOURCE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OFFSHORE RESOURCE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a55c982e8c4ec6"/>
      <w:footerReference xmlns:r="http://schemas.openxmlformats.org/officeDocument/2006/relationships" w:type="default" r:id="Rf241d6fbc47347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OFFSHORE RESOURCE GROUP AS   ·   Org.nr 991 834 591   ·   Tangen 10   ·   4072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OFFSHORE RESOURCE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a55c982e8c4ec6" /><Relationship Type="http://schemas.openxmlformats.org/officeDocument/2006/relationships/footer" Target="/word/footer1.xml" Id="Rf241d6fbc473475e" /></Relationships>
</file>