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1de61496c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EIRIK HANSEN AS</w:t>
      </w:r>
    </w:p>
    <w:sectPr>
      <w:headerReference xmlns:r="http://schemas.openxmlformats.org/officeDocument/2006/relationships" w:type="default" r:id="R6b822278fe544bb5"/>
      <w:footerReference xmlns:r="http://schemas.openxmlformats.org/officeDocument/2006/relationships" w:type="default" r:id="R2f6224296da5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EIRIK HANSEN AS   ·   Org.nr 991 835 539   ·   Seksjon 8, Hardangervegen 74   ·   5224 NESTTUN   ·   Tlf. 55 13 09 42   ·   eh@eirikhansen.no   ·   www.eirikhansen.no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EIRIK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22278fe544bb5" /><Relationship Type="http://schemas.openxmlformats.org/officeDocument/2006/relationships/footer" Target="/word/footer1.xml" Id="R2f6224296da5489e" /></Relationships>
</file>