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944a0431f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EIRIK HANSEN AS, org.nr 991 835 539,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EIRIK HANSEN AS</w:t>
      </w:r>
    </w:p>
    <w:sectPr>
      <w:headerReference xmlns:r="http://schemas.openxmlformats.org/officeDocument/2006/relationships" w:type="default" r:id="R34fb7e04d93543a1"/>
      <w:footerReference xmlns:r="http://schemas.openxmlformats.org/officeDocument/2006/relationships" w:type="default" r:id="Rcb4493b9bede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EIRIK HANSEN AS   ·   Org.nr 991 835 539   ·   Seksjon 8, Hardangervegen 74   ·   5224 NESTTUN   ·   Tlf. 55 13 09 42   ·   eh@eirikhansen.no   ·   www.eirikhansen.no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EIRIK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b7e04d93543a1" /><Relationship Type="http://schemas.openxmlformats.org/officeDocument/2006/relationships/footer" Target="/word/footer1.xml" Id="Rcb4493b9bede4dc0" /></Relationships>
</file>