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a95db7822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PROMATECH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PROMATECH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77bc315ac4411"/>
      <w:footerReference xmlns:r="http://schemas.openxmlformats.org/officeDocument/2006/relationships" w:type="default" r:id="R5bda3b50da9a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PROMATECH AS   ·   Org.nr 991 933 182   ·   Hovlandsvegen 251   ·   5443 BØMLO   ·   stig@processcon.no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PROMATECH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77bc315ac4411" /><Relationship Type="http://schemas.openxmlformats.org/officeDocument/2006/relationships/footer" Target="/word/footer1.xml" Id="R5bda3b50da9a4144" /></Relationships>
</file>