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78a7ac99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HLS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INVEST AS</w:t>
      </w:r>
    </w:p>
    <w:sectPr>
      <w:headerReference xmlns:r="http://schemas.openxmlformats.org/officeDocument/2006/relationships" w:type="default" r:id="R8ccf0743db2d4a5d"/>
      <w:footerReference xmlns:r="http://schemas.openxmlformats.org/officeDocument/2006/relationships" w:type="default" r:id="R07eaff150d92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f0743db2d4a5d" /><Relationship Type="http://schemas.openxmlformats.org/officeDocument/2006/relationships/footer" Target="/word/footer1.xml" Id="R07eaff150d924bdb" /></Relationships>
</file>